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424"/>
        <w:tblW w:w="15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318"/>
        <w:gridCol w:w="1318"/>
        <w:gridCol w:w="929"/>
        <w:gridCol w:w="1799"/>
        <w:gridCol w:w="2454"/>
        <w:gridCol w:w="2801"/>
        <w:gridCol w:w="1713"/>
        <w:gridCol w:w="1656"/>
      </w:tblGrid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SESSÃO</w:t>
            </w:r>
          </w:p>
          <w:p w:rsidR="00F14294" w:rsidRPr="00214B17" w:rsidRDefault="00214B17" w:rsidP="00F1429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TRIB PLENO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NATUREZA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PROCESSO</w:t>
            </w:r>
          </w:p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TCE Nº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EXERC.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ÓRGÃO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RESPONSÁVEIS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JULGAMENTO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MULTAS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GLOSA/ ALCANCE/ DÉBITO.</w:t>
            </w:r>
          </w:p>
        </w:tc>
      </w:tr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1ª ORD – 14/01/2015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1780/2012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MANAUSTUR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ARLINDO PEDRO DA SILVA JÚNIOR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013 -</w:t>
            </w: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QUITAÇÃO.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1ª ORD – 14/01/2015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2009/2011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PREFEITURA TABATINGA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SAUL N DE BEMERGUY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28 </w:t>
            </w: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–PRELIMINAR</w:t>
            </w:r>
            <w:proofErr w:type="gramEnd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.CONCESSÃO DE PRAZO PARA DEFESA.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1ª ORD – 14/01/2015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10001/2012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PREFEITURA ITAMARATI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JOÃO MEDIEROS CAMPELO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PP002/AC002 – DESAPROVAÇÃO. IRREGULARES. MULTA. DEVOLUÇÃO DE VALOR. PRAZO. COBRANÇA EXECUTIVA.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R$53.127,28</w:t>
            </w:r>
          </w:p>
        </w:tc>
      </w:tr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1ª ORD – 14/01/2015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1878/2011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FUNPREVIC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FRANCISCO ADONI</w:t>
            </w:r>
            <w:bookmarkStart w:id="0" w:name="_GoBack"/>
            <w:bookmarkEnd w:id="0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RAM M DA COSTA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015 – IRREGULARES. MULTA. REPRESENTAÇÃO AO MPE.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R$8.000,00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1ª ORD – 14/01/2015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1762/2012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SEMAD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JOSÉ ANTONIO FERREIRA DE ASSUNÇÃO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69473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012 </w:t>
            </w: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–REGULAR</w:t>
            </w:r>
            <w:proofErr w:type="gramEnd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COM RESSALVAS.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1ª ORD – 14/01/2015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10192/2013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FMPS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JOSÉ MARTINS DA ROCHA</w:t>
            </w:r>
          </w:p>
          <w:p w:rsidR="00694736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E ELIZANE MACIEL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006 – IRREGULAR. MULTA. GLOSA. PRAZO. REPRESENTAÇÃO AO MPE.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R$8.768,25 (SR. JOSÉ MARTINS DA ROCHA)</w:t>
            </w:r>
          </w:p>
          <w:p w:rsidR="00694736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R$2.192,06 (SRA. ELIZANE MACIEL DA SILVA)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R$3.232.906,54 (SR. JOSÉ MARTINS DA ROCHA)</w:t>
            </w:r>
          </w:p>
        </w:tc>
      </w:tr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1ª ORD – 14/01/2015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1677/2014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POLIC GOV GILBERTO MESTRINHO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SELMA SOARES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014 – REGULAR COM RESSALVAS. QUITAÇÃO.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2ª ORD – 21/01/2015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11087/2014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CAMARA BARCELOS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ALCIMARA PINHEIRO ALBERTINO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013D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036 - REGULAR COM RESSALVAS. 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2ª ORD – 21/01/2015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1945/2012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SEC EST ASSIST SOCIAL E CIDADANIA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MARIA DAS GRAÇAS SOARES PROLA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022 -</w:t>
            </w: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2ª ORD – 21/01/2015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1422/2008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2007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SEMC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SEBASTIÃO COLARES ASSANTE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023 – ILIQUIDÁVEIS. TRANCAMENTO. ARQUIVAMENTO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2ª ORD – 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21/01/2015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PRESTAÇÃO 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2301/2007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2006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PREFEITURA 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CAREIRO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HAMILTON ALVES VILLAR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PP003/AC003 – DESAPROVAÇÃO. 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IRREGULARES. MULTAS.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R$20.000,00</w:t>
            </w:r>
          </w:p>
          <w:p w:rsidR="001442EA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NÃO</w:t>
            </w:r>
          </w:p>
        </w:tc>
      </w:tr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3ª ORD – 28/01/2015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1470/2014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SEFAZ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EDSON THEOPHILO RAMOS PARÁ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1442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042 -</w:t>
            </w: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3ª ORD – 28/01/2015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2113/2014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FMF - SEFAZ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2EA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AFONSO LOBO MORAES</w:t>
            </w:r>
          </w:p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DANIELLE MAIA QUEIROZ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043 – 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A2DF8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3ª ORD – 28/01/2015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1711/2014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SPF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IVANHOÉ AMAZONAS MENDES FILHO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047 – REGULAR.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NÃO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A2DF8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3ª ORD – 28/01/2015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2298/2013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FUNJEAM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ARI JORGE MOUTINHO DA COSTA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056 – 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NÃO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A2DF8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3ª ORD – 28/01/2015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10988/2014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CÂMARA URUCARÁ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NIXON DE CASTRO GUIMARÃES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057 </w:t>
            </w: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–REGULAR</w:t>
            </w:r>
            <w:proofErr w:type="gramEnd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COM RESSALVAS. RECOMENDAÇÃO. MULTA.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R$4.000,00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F8" w:rsidRPr="00214B17" w:rsidRDefault="00214B17" w:rsidP="000A2D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47831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831" w:rsidRPr="00214B17" w:rsidRDefault="00214B17" w:rsidP="00E47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3ª ORD – 28/01/2015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831" w:rsidRPr="00214B17" w:rsidRDefault="00214B17" w:rsidP="00E47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831" w:rsidRPr="00214B17" w:rsidRDefault="00214B17" w:rsidP="006854F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1578/2014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831" w:rsidRPr="00214B17" w:rsidRDefault="00214B17" w:rsidP="00E47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831" w:rsidRPr="00214B17" w:rsidRDefault="00214B17" w:rsidP="00E4783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FUNJEAM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831" w:rsidRPr="00214B17" w:rsidRDefault="00214B17" w:rsidP="00E47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ARI JORGE MOUTINHO DA COSTA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831" w:rsidRPr="00214B17" w:rsidRDefault="00214B17" w:rsidP="00E47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058 – 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831" w:rsidRPr="00214B17" w:rsidRDefault="00214B17" w:rsidP="00E47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831" w:rsidRPr="00214B17" w:rsidRDefault="00214B17" w:rsidP="00E47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7003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4ª ORD – 04/02/2015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1689/2014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AGECOM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LÚCIA CARLA DA GAMA RODRIGUES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080 – REGULAR COM RESSALVAS. QUITAÇÃO.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7003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4ª ORD – 04/02/2015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2114/2014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SEFAZ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AFONSO LOBO MORAES</w:t>
            </w:r>
          </w:p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DANIELLE MAIA QUEIROZ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062 – 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7003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4ª ORD – 04/02/2015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1675/2014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FAMP/AM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FRANCISCO DAS CHAGAS SANTIAGO DA CRUZ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064 – 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7003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4ª ORD – 04/02/2015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1500/2012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SEFAZ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FRANCISCO DE ARAÚJO F. JUNIOR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065 – 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7003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4ª ORD – 04/02/2015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2263/2014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FUNDO MUNIC PRESERVAÇÃO PAT HIST E CULTURAL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BERNARDO SOARES MONTEIRO DE PAULA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067 – 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7003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4ª ORD – 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04/02/2015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PRESTAÇÃO 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11175/2014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SAAE – SÃO 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SEBASTIÃO UATUMÃ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PEDRO FURTADO TERÇO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068 – REGULAR COM 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RESSALVAS. MULTA.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037" w:rsidRPr="00214B17" w:rsidRDefault="00214B17" w:rsidP="003700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01D7F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4ª ORD – 04/02/2015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1342/2011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SEC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ROBÉRIO DOS SANTOS PEREIRA BRAGA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072 – REGULAR COM RESSALVAS. QUITAÇÃO.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01D7F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5ª ORD – 11/02/2015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2329/2013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SEXAD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JOSÉ BERNARDO DA ENCARNAÇÃO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077 – REGULAR COM RESSALVAS. MULTA.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R$4.300,00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01D7F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5ª ORD – 11/02/2015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11097/2014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CÂMARA DE CODAJÁS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RAUCIELE FERREIRA DA NATIVIDADE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081 – IRREGULAR. MULTAS. ALCANCE. DETERMINAÇÕES. CIÊNCIA À SRFB E AO MP FEDERAL.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R$8.800,00</w:t>
            </w:r>
          </w:p>
          <w:p w:rsidR="00E14017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7F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R$3.297,16</w:t>
            </w:r>
          </w:p>
          <w:p w:rsidR="00E14017" w:rsidRPr="00214B17" w:rsidRDefault="00214B17" w:rsidP="00001D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R$7.876,60</w:t>
            </w:r>
          </w:p>
        </w:tc>
      </w:tr>
      <w:tr w:rsidR="00E1401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5ª ORD – 11/02/2015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1583/2014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FUNDEB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ROSSIELI SOARES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079 – 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1401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5ª ORD – 11/02/2015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1656/2014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FUND DOUTOR THOMAS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MARTHA MOUTINHO DA COSTA CRUZ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084 – 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1401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5ª ORD – 11/02/2015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10173/2013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PREFEITURA IRANDUBA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RAYMUNDO NONATO LOPES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PP 004/AC 004 – APROVAÇÃO COM RESSALVAS. REGULAR COM RESSALVAS. DETERMINAÇÕES.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1401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5ª ORD – 11/02/2015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10985/2014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CÂMARA BOCA DO ACRE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RADIR DE SOUZA MAGALHÃES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085 – REGULAR COM RESSLAVAS.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1401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5ª ORD – 11/02/2015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10936/2014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CÂMARA PAUINI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JUVENIL SOUZA DOS SANTOS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086 – REGULAR COM RESSALVAS.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1401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6ª ORD – 25/02/2015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1678/2011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SEMTEC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JUDSON DRUMMOND</w:t>
            </w:r>
          </w:p>
          <w:p w:rsidR="00FC77E6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CARLOS ALBERTO </w:t>
            </w: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D`CARLI</w:t>
            </w:r>
            <w:proofErr w:type="gramEnd"/>
          </w:p>
          <w:p w:rsidR="00FC77E6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SIDNEY RICARDO DE OLIVEIRA LEITE</w:t>
            </w:r>
          </w:p>
          <w:p w:rsidR="00FC77E6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JOÃO COELHO BRAGA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089 – REGULAR COM RESSALVAS. MULTAS.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FC77E6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R$5.480,15</w:t>
            </w:r>
          </w:p>
          <w:p w:rsidR="00FC77E6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(SOLIDARIAMENTE SRS. JUDSON DRUMMOND E CARLOS ALBERTO D´CARLI</w:t>
            </w: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  <w:proofErr w:type="gram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1401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6ª ORD – 25/02/2015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1474/2008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2007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PREFEITURA JURUÁ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EDÉZIO FERREIRA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005/AC 005 – DESAPROVAÇÃO. IRREGULAR. MULTAS. 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RECOMENDAÇÃO AO MPE.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R$14.000,00</w:t>
            </w:r>
          </w:p>
          <w:p w:rsidR="005455E8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R$12.056,33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1401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6ª ORD – 25/02/2015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1588/2014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FUND VILA OLIMPICA DANILO DE MATTOS AREOSA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ALDEMAR AMAZONAS AFFONSO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093 – 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017" w:rsidRPr="00214B17" w:rsidRDefault="00214B17" w:rsidP="00E140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036C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6ª ORD – 25/02/2015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11083/2014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CÂMARA NOVO</w:t>
            </w:r>
            <w:proofErr w:type="gramEnd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AIRÃO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ROSSICLAY LIMA SANTOS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096 – IRREGULAR. MULTAS.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R$15.000,00</w:t>
            </w:r>
          </w:p>
          <w:p w:rsidR="005455E8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036C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6ª ORD – 25/02/2015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2237/2013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SEPLAN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RONNEY CESAR CAMPOS PEIXOTO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097 – 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036C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6ª ORD – 25/02/2015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11159/2014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PREFEITURA BARCELOS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JOSÉ RIBAMAR FONTES BELEZA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PP 006/AC 006 – DESAPROVAÇÃO. IRREGULAR. REVELIA. ALCANCE. MULTAS.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R$21.920,64</w:t>
            </w:r>
          </w:p>
          <w:p w:rsidR="005455E8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E8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R$1.038.105,31</w:t>
            </w:r>
          </w:p>
          <w:p w:rsidR="00B036C7" w:rsidRPr="00214B17" w:rsidRDefault="00B036C7" w:rsidP="005455E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036C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6ª ORD – 25/02/2015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1212/2008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2007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57064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CÂMARA AUTAZES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FRANCISCO SOARES PONTES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101 – IRREGULAR. REVELIA. GLOSA. MULTA.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R$19.200,00</w:t>
            </w:r>
          </w:p>
        </w:tc>
      </w:tr>
      <w:tr w:rsidR="00B036C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6ª ORD – 25/02/2015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1559/2014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SUBCOMANDO AÇÕES DEFESA CIVIL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ROBERTO ROCHA GUIMARÃES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102 – 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036C7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6ª ORD – 25/02/2015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10974/2014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PREFEITURA SÃO SEBASTIÃO DO UATUMÃ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ADALBERTO SILVEIRA LEITE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PP 007/AC 007 – APROVAÇÃO COM RESSALVAS. REGULAR COM RESSALVAS. MULTAS.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R$12.056,33</w:t>
            </w:r>
          </w:p>
          <w:p w:rsidR="00481EA2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481EA2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C7" w:rsidRPr="00214B17" w:rsidRDefault="00214B17" w:rsidP="00B036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7064E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6ª ORD – 25/02/2015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1873/2011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PREFEITURA MARAÃ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DILMAR SANTOS AVILA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008/AC 008 – DESAPROVAÇÃO. IRREGULAR. ALCANCE. MULTAS. INABILITAÇÃO. DETERMINAÇÃO.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  <w:p w:rsidR="00D71C4B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D71C4B" w:rsidRPr="00214B17" w:rsidRDefault="00D71C4B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R$7.433,56</w:t>
            </w:r>
          </w:p>
        </w:tc>
      </w:tr>
      <w:tr w:rsidR="0057064E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6ª ORD – 25/02/2015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2165/2009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2008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PREFEITURA SÃO SEBASTIÃO DO UATUMÃ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FERNANDO FALABELLA</w:t>
            </w:r>
          </w:p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CARLOS DA SILVA AMORA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PP 009/AC 009 – DESAPROVAÇÃO. IRREGULAR. ALCANCE. MULTA.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D71C4B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R$16.448,68 (FERNANDO FALABELLA)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64E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R$221.203,65 (FERNANDO FALABELLA)</w:t>
            </w:r>
          </w:p>
          <w:p w:rsidR="00D71C4B" w:rsidRPr="00214B17" w:rsidRDefault="00214B17" w:rsidP="005706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R$523.113,32 (CARLOS DA SILVA AMORA)</w:t>
            </w:r>
          </w:p>
        </w:tc>
      </w:tr>
      <w:tr w:rsidR="007E05C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1665/2010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PREFEITURA URUCARÁ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FERNANDO FALABELLA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010/AC 010 – DESAPROVAÇÃO. IRREGULAR.  CONTAS IRREGULARES. ALCANCE. MULTAS. PRAZO. </w:t>
            </w:r>
            <w:r w:rsidRPr="00214B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REMESSA DE CÓPIA DA </w:t>
            </w:r>
            <w:r w:rsidRPr="00214B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DOCUMENTAÇÃO PERTINENTE AO MINISTÉRIO PÚBLICO ESTADUAL. DETERMINAÇÃO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lastRenderedPageBreak/>
              <w:t>R$ 32.267,08</w:t>
            </w:r>
          </w:p>
          <w:p w:rsidR="00214B17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R$ 9.680,04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R$ 192.732,50</w:t>
            </w:r>
          </w:p>
        </w:tc>
      </w:tr>
      <w:tr w:rsidR="007E05C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1361/2008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2007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CÂMARA BARCELOS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SEBASTIÃO DESIDÈRIO ALVES FILHO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110 -</w:t>
            </w: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E65B3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End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REVELIA. GLOSA.</w:t>
            </w:r>
            <w:r w:rsidRPr="00214B17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ALCANCE. CONTAS IRREGULARES. MULTAS. RECOMENDAÇÃO AO MINISTÉRIO PÚBLICO DE CONTAS.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65B38">
              <w:rPr>
                <w:rFonts w:asciiTheme="minorHAnsi" w:hAnsiTheme="minorHAnsi" w:cstheme="minorHAnsi"/>
                <w:b/>
                <w:bCs/>
                <w:spacing w:val="6"/>
                <w:sz w:val="18"/>
                <w:szCs w:val="18"/>
              </w:rPr>
              <w:t xml:space="preserve">R$ </w:t>
            </w:r>
            <w:r w:rsidRPr="00E65B38">
              <w:rPr>
                <w:rFonts w:asciiTheme="minorHAnsi" w:hAnsiTheme="minorHAnsi" w:cstheme="minorHAnsi"/>
                <w:b/>
                <w:sz w:val="18"/>
                <w:szCs w:val="18"/>
              </w:rPr>
              <w:t>7.159,02</w:t>
            </w:r>
          </w:p>
          <w:p w:rsidR="00214B17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65B38"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65B38">
              <w:rPr>
                <w:rFonts w:asciiTheme="minorHAnsi" w:hAnsiTheme="minorHAnsi" w:cstheme="minorHAnsi"/>
                <w:b/>
                <w:sz w:val="18"/>
                <w:szCs w:val="18"/>
              </w:rPr>
              <w:t>R$ 71.590,29</w:t>
            </w:r>
          </w:p>
        </w:tc>
      </w:tr>
      <w:tr w:rsidR="007E05C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1675/2011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CÃMARA BERURI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JOSÉ FRANCISCO PEREIRA VERÍSSIMO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AC 112 -</w:t>
            </w: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E65B3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End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REVELIA. GLOSA.</w:t>
            </w:r>
            <w:r w:rsidRPr="00214B17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ALCANCE. CONTAS IRREGULARES. MULTAS. RECOMENDAÇÃO AO MINISTÉRIO PÚBLICO DE CONTAS.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R$3.250,00</w:t>
            </w:r>
          </w:p>
          <w:p w:rsid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R$12.056,33</w:t>
            </w:r>
          </w:p>
          <w:p w:rsidR="00214B17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R$16.250,00</w:t>
            </w:r>
          </w:p>
        </w:tc>
      </w:tr>
      <w:tr w:rsidR="007E05C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3039/2011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PREFEITURA CARAUARI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FRANCISCO COSTA DOS SANTOS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011/AC 011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DESAPROVAÇÃO. </w:t>
            </w:r>
            <w:r w:rsidRPr="0067631E">
              <w:rPr>
                <w:rFonts w:asciiTheme="minorHAnsi" w:hAnsiTheme="minorHAnsi" w:cstheme="minorHAnsi"/>
                <w:sz w:val="18"/>
                <w:szCs w:val="18"/>
              </w:rPr>
              <w:t xml:space="preserve"> CONTAS IRREGULARES. MULTAS AO RESPONSÁVEL. PRAZO. RECOMENDAÇÃO AO MINISTÉRIO PÚBLICO DE CONTAS. DETERMINAÇÃO À SEPLENO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31E">
              <w:rPr>
                <w:rFonts w:asciiTheme="minorHAnsi" w:hAnsiTheme="minorHAnsi" w:cstheme="minorHAnsi"/>
                <w:sz w:val="18"/>
                <w:szCs w:val="18"/>
              </w:rPr>
              <w:t>R$ 4.384,12</w:t>
            </w:r>
          </w:p>
          <w:p w:rsid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31E">
              <w:rPr>
                <w:rFonts w:asciiTheme="minorHAnsi" w:hAnsiTheme="minorHAnsi" w:cstheme="minorHAnsi"/>
                <w:sz w:val="18"/>
                <w:szCs w:val="18"/>
              </w:rPr>
              <w:t>R$ 8.768,25</w:t>
            </w:r>
          </w:p>
          <w:p w:rsidR="00214B17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631E">
              <w:rPr>
                <w:rFonts w:asciiTheme="minorHAnsi" w:hAnsiTheme="minorHAnsi" w:cstheme="minorHAnsi"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631E">
              <w:rPr>
                <w:rFonts w:asciiTheme="minorHAnsi" w:hAnsiTheme="minorHAnsi" w:cstheme="minorHAnsi"/>
                <w:b/>
                <w:sz w:val="18"/>
                <w:szCs w:val="18"/>
              </w:rPr>
              <w:t>R$ 1.267.396,87</w:t>
            </w:r>
          </w:p>
        </w:tc>
      </w:tr>
      <w:tr w:rsidR="007E05C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11170/2014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CÃMARA ITAPIRANGA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JOÃO BATISTA DA MATA SOUSA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132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E05C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1448/2014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FUNDO PROMOÇÃO</w:t>
            </w:r>
            <w:proofErr w:type="gramEnd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SOCIAL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VANIA CYRINO BARBOSA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133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E05C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1531/2014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SPA ZONA SUL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LUCIA MARIA DA SILVA RAMOS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134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E05C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1612/2014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FUNDO MUNIC INCLUSÃO SOCIOEDUCACIONAL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LUIZ MARIA BESSA REBELO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136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REGULAR.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B4298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1622/2014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FUNDO MUNIC INCLUSÃO SOCIOEDUCACIONAL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LUIZ MARIA BESSA REBELO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137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REGULAR.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B4298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1687/2014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SEMC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RAFAEL LEMOS</w:t>
            </w:r>
            <w:proofErr w:type="gramEnd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ASSAYAG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138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REGULAR.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298" w:rsidRPr="00214B17" w:rsidRDefault="00214B17" w:rsidP="009B429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E05C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10920/2014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CAESC COARI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EVANDRO RODRIGUES DE MORAES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118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IRREGULARES. ALCANCE. MULTAS. PRAZO.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Default="005609AE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  <w:p w:rsidR="005609AE" w:rsidRPr="00214B17" w:rsidRDefault="005609AE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5609AE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R$132.416,00</w:t>
            </w:r>
          </w:p>
        </w:tc>
      </w:tr>
      <w:tr w:rsidR="007E05C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2231/2014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FUNDECON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SILVANA MIRANDA CORRÊA</w:t>
            </w:r>
          </w:p>
          <w:p w:rsidR="005609AE" w:rsidRPr="00214B17" w:rsidRDefault="005609AE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GUILHERME FREDERICO DA SILVEIRA GOMES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119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REGULAR (GUILHERME FREDERICO DA SILVEIRA GOMES). REGULAR COM RESSALVAS (SILVANA MIRANDA CORRÊA). MULTA.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5609AE" w:rsidP="005609A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R$1.000,00 (SILVANA MIRANDA CORRÊA).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E05C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11073/2014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CÂMARA BORBA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SIMÃO PEIXOTO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121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IRREGULAR. REVELIA. MULTAS. PRAZO.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Default="005609AE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5609AE" w:rsidRPr="00214B17" w:rsidRDefault="005609AE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E05C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1375/2014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SPA ELIAMEME RODRIGUES MADY ZONA NORTE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JÚLIA FERNANDA MIRANDA MARQUES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124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– IRREGULAR. MULTA. PRAZO. RECOMENDAÇÃO.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5609AE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E05C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1449/2004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2003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PREFEITURA IPIXUNA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DAVI FARIAS</w:t>
            </w:r>
            <w:proofErr w:type="gramEnd"/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214B17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012/AC 012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5609AE">
              <w:rPr>
                <w:rFonts w:asciiTheme="minorHAnsi" w:hAnsiTheme="minorHAnsi" w:cstheme="minorHAnsi"/>
                <w:b/>
                <w:sz w:val="18"/>
                <w:szCs w:val="18"/>
              </w:rPr>
              <w:t>DESAPROVAÇÃO. IRREGULAR. GLOSA. MULTA. REPRESENTAÇÃO.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9AE" w:rsidRDefault="005609AE" w:rsidP="005609A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7E05C9" w:rsidRPr="00214B17" w:rsidRDefault="007E05C9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9" w:rsidRPr="00214B17" w:rsidRDefault="005609AE" w:rsidP="007E05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R$868.351,08</w:t>
            </w:r>
          </w:p>
        </w:tc>
      </w:tr>
      <w:tr w:rsidR="00A94A91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91" w:rsidRPr="00214B17" w:rsidRDefault="00A94A91" w:rsidP="00A94A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91" w:rsidRPr="00214B17" w:rsidRDefault="00A94A91" w:rsidP="00A94A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91" w:rsidRPr="00214B17" w:rsidRDefault="00FF0620" w:rsidP="00A94A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1111/2005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91" w:rsidRPr="00214B17" w:rsidRDefault="00FF0620" w:rsidP="00A94A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2004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91" w:rsidRPr="00214B17" w:rsidRDefault="00FF0620" w:rsidP="00A94A9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SEMOSB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91" w:rsidRDefault="00FF0620" w:rsidP="00A94A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PAULO HERBAN MACIEL JACOB</w:t>
            </w:r>
          </w:p>
          <w:p w:rsidR="00FF0620" w:rsidRPr="00214B17" w:rsidRDefault="00FF0620" w:rsidP="00A94A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JOSÉ LUIZ DE ALMEIDA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91" w:rsidRPr="00214B17" w:rsidRDefault="00FF0620" w:rsidP="00A94A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143 – 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91" w:rsidRDefault="00FF0620" w:rsidP="00A94A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91" w:rsidRDefault="00FF0620" w:rsidP="00A94A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F0620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1380/2014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PENITENCIÁRIA FEMININA DE MANAUS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SULEY BORGES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144 – 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F0620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1533/2014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SEMCOM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MARCIO LIMA NORONHA</w:t>
            </w:r>
          </w:p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MONICA ELIZABETH SANTAELLA DA FONSECA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145 – IRREGULAR (MARCIO LIMA NORONHA) REGULAR COM RESSALVAS (MONICA ELIZABETH SANTAELLA DA FONSECA).  MULTA. RECOMENDAÇÃO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 (MARCIO LIMA NORONHA)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F0620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10222/2013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PAUINI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MARIA BARROSO DA COSTA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013/AC 013 – DESAPROVAÇÃO. IRREGULAR. REVELIA. ALCANCE. MULTAS. INABILITAÇÃO.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  <w:p w:rsidR="00FF0620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R$32.267,08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R$315.069,12</w:t>
            </w:r>
          </w:p>
        </w:tc>
      </w:tr>
      <w:tr w:rsidR="00FF0620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7ª ORD – 04/03/2015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FF0620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0D2242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10143/2013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0D2242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0D2242" w:rsidP="00FF062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TAPAUÁ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Default="000D2242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CARLOS GONÇALVES DA SILVA</w:t>
            </w:r>
          </w:p>
          <w:p w:rsidR="000D2242" w:rsidRPr="00214B17" w:rsidRDefault="000D2242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EDICLEIDE FERNANDES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QUEIROZ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Pr="00214B17" w:rsidRDefault="000D2242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AC 127 – REVELIA. </w:t>
            </w:r>
            <w:r w:rsidR="005A405A">
              <w:rPr>
                <w:rFonts w:asciiTheme="minorHAnsi" w:hAnsiTheme="minorHAnsi" w:cstheme="minorHAnsi"/>
                <w:b/>
                <w:sz w:val="18"/>
                <w:szCs w:val="18"/>
              </w:rPr>
              <w:t>IRREGULARES. ALCANCE. MULTAS.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Default="005A405A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R$6.576,18 E R$32.267,08</w:t>
            </w:r>
          </w:p>
          <w:p w:rsidR="005A405A" w:rsidRDefault="005A405A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(EDICLEIDE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FERNANDES QUEIROZ)</w:t>
            </w:r>
          </w:p>
          <w:p w:rsidR="005A405A" w:rsidRDefault="005A405A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R$6.576,18 E</w:t>
            </w:r>
          </w:p>
          <w:p w:rsidR="005A405A" w:rsidRDefault="005A405A" w:rsidP="00FF062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 (CARLOS GONÇALVES DA SILVA)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620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R$940.188,47 (EDICLEIDE FERNANDES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QUEIROZ)</w:t>
            </w:r>
          </w:p>
        </w:tc>
      </w:tr>
      <w:tr w:rsidR="005A405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8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1530/2014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PGE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CLOVIS SMITH FROTA JUNIOR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157 – 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A405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8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1597/2014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FEAS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MARIA DAS GRAÇAS SOARES PROLA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161 – 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A405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8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11152/2014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SILVES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NELCI DE OLIVEIRA LIRA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131 – REGULAR COM RESSALVAS.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A405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8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1686/2014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SEC EXECUTIVA VICE-GOVERNADORIA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FABÍOLA RODRIGUES FIGUEIRA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162 – 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A405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6C1B83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10986/2014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6C1B83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6C1B83" w:rsidP="005A405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SILVES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6C1B83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FRANROSSI DE OLIVEIRA LIRA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Pr="00214B17" w:rsidRDefault="006C1B83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014/AC 014 – APROVAÇÃO COM RESSALVAS. 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5A" w:rsidRDefault="005A405A" w:rsidP="005A40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C1B8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1587/2014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SEARP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JOSÉ RAIMUNDO SOUSA DE FARIAS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148 – REGULAR.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C1B8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1570/2014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SEMTRAD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JOSÉ AUGUSTO DE SOUZA RODRIGUES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169 – REGULAR COM RESSALVAS. DETERMINAÇÃO. QUITAÇÃO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C1B8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10896/2014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COARI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ANTONIO ADENILSON MENEZES BONFIM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175 -</w:t>
            </w: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662A4D" w:rsidRPr="00AA4B8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End"/>
            <w:r w:rsidR="00662A4D" w:rsidRPr="00AA4B8A">
              <w:rPr>
                <w:rFonts w:asciiTheme="minorHAnsi" w:hAnsiTheme="minorHAnsi" w:cstheme="minorHAnsi"/>
                <w:b/>
                <w:sz w:val="18"/>
                <w:szCs w:val="18"/>
              </w:rPr>
              <w:t>REVEL</w:t>
            </w:r>
            <w:r w:rsidR="00662A4D">
              <w:rPr>
                <w:rFonts w:asciiTheme="minorHAnsi" w:hAnsiTheme="minorHAnsi" w:cstheme="minorHAnsi"/>
                <w:b/>
                <w:sz w:val="18"/>
                <w:szCs w:val="18"/>
              </w:rPr>
              <w:t>IA</w:t>
            </w:r>
            <w:r w:rsidR="00662A4D" w:rsidRPr="00AA4B8A">
              <w:rPr>
                <w:rFonts w:asciiTheme="minorHAnsi" w:hAnsiTheme="minorHAnsi" w:cstheme="minorHAnsi"/>
                <w:b/>
                <w:sz w:val="18"/>
                <w:szCs w:val="18"/>
              </w:rPr>
              <w:t>. IRREGULAR. ALCANCE. GLOSA. MULTA PRAZO. AUTORIZAÇÃO DE COBRANÇA EXECUTIVA. RECOMENDAÇÃO À ORIGEM. CIÊNCIA AO MPE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Default="00662A4D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R$21.920,64</w:t>
            </w:r>
          </w:p>
          <w:p w:rsidR="00662A4D" w:rsidRDefault="00662A4D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Default="00662A4D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R$552.876,02</w:t>
            </w:r>
          </w:p>
          <w:p w:rsidR="00662A4D" w:rsidRDefault="00662A4D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R$281.000,00</w:t>
            </w:r>
          </w:p>
        </w:tc>
      </w:tr>
      <w:tr w:rsidR="006C1B8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62A4D" w:rsidP="00662A4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TOMADA DE CONTAS</w:t>
            </w:r>
            <w:r w:rsidR="006C1B83"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62A4D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10271/2013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62A4D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62A4D" w:rsidP="006C1B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NOVO</w:t>
            </w:r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AIRÃO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62A4D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LEOSVALDO ROQUE MIGUÉIS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62A4D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179 – ILIQUIDÁVEIS. TRANCAMENTO. ARQUIVAMENTO.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C1B8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62A4D" w:rsidP="00662A4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</w:t>
            </w:r>
            <w:r w:rsidR="006C1B83"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ª ORD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24</w:t>
            </w:r>
            <w:r w:rsidR="006C1B83"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/03/2015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62A4D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2220/2013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62A4D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62A4D" w:rsidP="006C1B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UGP COPA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62A4D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MIGUEL CAPOBIANGO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Pr="00214B17" w:rsidRDefault="00662A4D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170 – REGULAR COM RESSALVAS. MULTA.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Default="00662A4D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B83" w:rsidRDefault="006C1B83" w:rsidP="006C1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</w:tbl>
    <w:p w:rsidR="00C6760D" w:rsidRPr="00214B17" w:rsidRDefault="00214B17" w:rsidP="002C728B">
      <w:pPr>
        <w:tabs>
          <w:tab w:val="left" w:pos="1345"/>
        </w:tabs>
        <w:spacing w:line="240" w:lineRule="auto"/>
        <w:rPr>
          <w:rFonts w:asciiTheme="minorHAnsi" w:hAnsiTheme="minorHAnsi" w:cstheme="minorHAnsi"/>
          <w:b/>
          <w:sz w:val="18"/>
          <w:szCs w:val="18"/>
        </w:rPr>
      </w:pPr>
      <w:r w:rsidRPr="00214B17">
        <w:rPr>
          <w:rFonts w:asciiTheme="minorHAnsi" w:hAnsiTheme="minorHAnsi" w:cstheme="minorHAnsi"/>
          <w:b/>
          <w:sz w:val="18"/>
          <w:szCs w:val="18"/>
        </w:rPr>
        <w:tab/>
      </w:r>
    </w:p>
    <w:sectPr w:rsidR="00C6760D" w:rsidRPr="00214B17" w:rsidSect="00E07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1103" w:bottom="567" w:left="709" w:header="136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B83" w:rsidRDefault="006C1B83" w:rsidP="0012704B">
      <w:pPr>
        <w:spacing w:after="0" w:line="240" w:lineRule="auto"/>
      </w:pPr>
      <w:r>
        <w:separator/>
      </w:r>
    </w:p>
  </w:endnote>
  <w:endnote w:type="continuationSeparator" w:id="0">
    <w:p w:rsidR="006C1B83" w:rsidRDefault="006C1B83" w:rsidP="00127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DKGCO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B83" w:rsidRDefault="006C1B8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61916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C1B83" w:rsidRDefault="006C1B83" w:rsidP="009E3174">
        <w:pPr>
          <w:spacing w:after="0" w:line="240" w:lineRule="auto"/>
          <w:jc w:val="center"/>
        </w:pPr>
      </w:p>
      <w:p w:rsidR="006C1B83" w:rsidRPr="002E08BC" w:rsidRDefault="006C1B83" w:rsidP="00E070B0">
        <w:pPr>
          <w:p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Bdr>
          <w:shd w:val="clear" w:color="auto" w:fill="DDD9C3" w:themeFill="background2" w:themeFillShade="E6"/>
          <w:spacing w:after="0" w:line="240" w:lineRule="auto"/>
          <w:jc w:val="center"/>
          <w:rPr>
            <w:rFonts w:asciiTheme="minorHAnsi" w:hAnsiTheme="minorHAnsi" w:cstheme="minorHAnsi"/>
            <w:b/>
            <w:sz w:val="15"/>
            <w:szCs w:val="16"/>
          </w:rPr>
        </w:pPr>
        <w:r w:rsidRPr="002E08BC">
          <w:rPr>
            <w:rFonts w:asciiTheme="minorHAnsi" w:hAnsiTheme="minorHAnsi" w:cstheme="minorHAnsi"/>
            <w:b/>
            <w:sz w:val="15"/>
            <w:szCs w:val="16"/>
          </w:rPr>
          <w:t>SETOR: DIRAC – RESPONSÁVEL: ADRIANE RODRIGUES</w:t>
        </w:r>
      </w:p>
      <w:p w:rsidR="006C1B83" w:rsidRPr="00E070B0" w:rsidRDefault="006C1B83" w:rsidP="009E3174">
        <w:pPr>
          <w:pStyle w:val="Rodap"/>
          <w:tabs>
            <w:tab w:val="left" w:pos="4021"/>
            <w:tab w:val="right" w:pos="14002"/>
          </w:tabs>
          <w:rPr>
            <w:sz w:val="20"/>
            <w:szCs w:val="20"/>
          </w:rPr>
        </w:pP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>
          <w:tab/>
        </w:r>
        <w:r w:rsidRPr="00E070B0">
          <w:rPr>
            <w:sz w:val="20"/>
            <w:szCs w:val="20"/>
          </w:rPr>
          <w:fldChar w:fldCharType="begin"/>
        </w:r>
        <w:r w:rsidRPr="00E070B0">
          <w:rPr>
            <w:sz w:val="20"/>
            <w:szCs w:val="20"/>
          </w:rPr>
          <w:instrText xml:space="preserve"> PAGE   \* MERGEFORMAT </w:instrText>
        </w:r>
        <w:r w:rsidRPr="00E070B0">
          <w:rPr>
            <w:sz w:val="20"/>
            <w:szCs w:val="20"/>
          </w:rPr>
          <w:fldChar w:fldCharType="separate"/>
        </w:r>
        <w:r w:rsidR="003B6011">
          <w:rPr>
            <w:noProof/>
            <w:sz w:val="20"/>
            <w:szCs w:val="20"/>
          </w:rPr>
          <w:t>1</w:t>
        </w:r>
        <w:r w:rsidRPr="00E070B0">
          <w:rPr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B83" w:rsidRDefault="006C1B8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B83" w:rsidRDefault="006C1B83" w:rsidP="0012704B">
      <w:pPr>
        <w:spacing w:after="0" w:line="240" w:lineRule="auto"/>
      </w:pPr>
      <w:r>
        <w:separator/>
      </w:r>
    </w:p>
  </w:footnote>
  <w:footnote w:type="continuationSeparator" w:id="0">
    <w:p w:rsidR="006C1B83" w:rsidRDefault="006C1B83" w:rsidP="00127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B83" w:rsidRDefault="006C1B8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B83" w:rsidRPr="00E070B0" w:rsidRDefault="006C1B83" w:rsidP="00E070B0">
    <w:pPr>
      <w:pStyle w:val="Cabealho"/>
      <w:spacing w:line="200" w:lineRule="exact"/>
      <w:rPr>
        <w:sz w:val="20"/>
        <w:szCs w:val="20"/>
      </w:rPr>
    </w:pPr>
    <w:r w:rsidRPr="00E070B0">
      <w:rPr>
        <w:noProof/>
        <w:sz w:val="20"/>
        <w:szCs w:val="20"/>
        <w:lang w:eastAsia="pt-BR"/>
      </w:rPr>
      <w:drawing>
        <wp:anchor distT="0" distB="0" distL="114300" distR="114300" simplePos="0" relativeHeight="251658240" behindDoc="1" locked="0" layoutInCell="1" allowOverlap="1" wp14:anchorId="502CFBC1" wp14:editId="68C3098E">
          <wp:simplePos x="0" y="0"/>
          <wp:positionH relativeFrom="column">
            <wp:posOffset>4476750</wp:posOffset>
          </wp:positionH>
          <wp:positionV relativeFrom="paragraph">
            <wp:posOffset>33020</wp:posOffset>
          </wp:positionV>
          <wp:extent cx="529590" cy="611505"/>
          <wp:effectExtent l="0" t="0" r="0" b="0"/>
          <wp:wrapTight wrapText="bothSides">
            <wp:wrapPolygon edited="0">
              <wp:start x="0" y="0"/>
              <wp:lineTo x="0" y="20860"/>
              <wp:lineTo x="20978" y="20860"/>
              <wp:lineTo x="20978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C1B83" w:rsidRPr="00E070B0" w:rsidRDefault="006C1B83" w:rsidP="00E070B0">
    <w:pPr>
      <w:pStyle w:val="Cabealho"/>
      <w:spacing w:line="200" w:lineRule="exact"/>
      <w:rPr>
        <w:sz w:val="20"/>
        <w:szCs w:val="20"/>
      </w:rPr>
    </w:pPr>
  </w:p>
  <w:p w:rsidR="006C1B83" w:rsidRPr="00E070B0" w:rsidRDefault="006C1B83" w:rsidP="00E070B0">
    <w:pPr>
      <w:pStyle w:val="Cabealho"/>
      <w:tabs>
        <w:tab w:val="left" w:pos="6969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6C1B83" w:rsidRPr="00E070B0" w:rsidRDefault="006C1B83" w:rsidP="00A675D2">
    <w:pPr>
      <w:pStyle w:val="Cabealho"/>
      <w:tabs>
        <w:tab w:val="left" w:pos="1845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6C1B83" w:rsidRDefault="006C1B83" w:rsidP="00E070B0">
    <w:pPr>
      <w:pStyle w:val="Cabealho"/>
      <w:spacing w:line="200" w:lineRule="exact"/>
      <w:jc w:val="center"/>
      <w:rPr>
        <w:sz w:val="20"/>
        <w:szCs w:val="20"/>
      </w:rPr>
    </w:pPr>
  </w:p>
  <w:p w:rsidR="006C1B83" w:rsidRPr="00E070B0" w:rsidRDefault="006C1B83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Estado do Amazonas</w:t>
    </w:r>
  </w:p>
  <w:p w:rsidR="006C1B83" w:rsidRPr="00E070B0" w:rsidRDefault="006C1B83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Tribunal de Contas</w:t>
    </w:r>
  </w:p>
  <w:p w:rsidR="006C1B83" w:rsidRPr="00E070B0" w:rsidRDefault="006C1B83" w:rsidP="00E070B0">
    <w:pPr>
      <w:pStyle w:val="Cabealho"/>
      <w:spacing w:line="200" w:lineRule="exact"/>
      <w:jc w:val="center"/>
      <w:rPr>
        <w:sz w:val="20"/>
        <w:szCs w:val="20"/>
      </w:rPr>
    </w:pPr>
  </w:p>
  <w:p w:rsidR="006C1B83" w:rsidRPr="00575FC2" w:rsidRDefault="006C1B83" w:rsidP="00E070B0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DD9C3" w:themeFill="background2" w:themeFillShade="E6"/>
      <w:spacing w:after="0" w:line="240" w:lineRule="auto"/>
      <w:jc w:val="center"/>
      <w:rPr>
        <w:rFonts w:asciiTheme="minorHAnsi" w:hAnsiTheme="minorHAnsi" w:cstheme="minorHAnsi"/>
        <w:b/>
        <w:sz w:val="15"/>
        <w:szCs w:val="16"/>
      </w:rPr>
    </w:pPr>
    <w:r w:rsidRPr="00575FC2">
      <w:rPr>
        <w:rFonts w:asciiTheme="minorHAnsi" w:hAnsiTheme="minorHAnsi" w:cstheme="minorHAnsi"/>
        <w:b/>
        <w:sz w:val="15"/>
        <w:szCs w:val="16"/>
      </w:rPr>
      <w:t>PRESTAÇÕES E TOMADAS DE CONTAS JULGADAS NO EXERCÍCIO DE 201</w:t>
    </w:r>
    <w:r>
      <w:rPr>
        <w:rFonts w:asciiTheme="minorHAnsi" w:hAnsiTheme="minorHAnsi" w:cstheme="minorHAnsi"/>
        <w:b/>
        <w:sz w:val="15"/>
        <w:szCs w:val="16"/>
      </w:rPr>
      <w:t>5</w:t>
    </w:r>
    <w:r w:rsidRPr="00575FC2">
      <w:rPr>
        <w:rFonts w:asciiTheme="minorHAnsi" w:hAnsiTheme="minorHAnsi" w:cstheme="minorHAnsi"/>
        <w:b/>
        <w:sz w:val="15"/>
        <w:szCs w:val="16"/>
      </w:rPr>
      <w:t xml:space="preserve"> (Órgãos/Entidades do Estado e dos Municípios)</w:t>
    </w:r>
    <w:r>
      <w:rPr>
        <w:rFonts w:asciiTheme="minorHAnsi" w:hAnsiTheme="minorHAnsi" w:cstheme="minorHAnsi"/>
        <w:b/>
        <w:sz w:val="15"/>
        <w:szCs w:val="16"/>
      </w:rPr>
      <w:t xml:space="preserve"> – Relatório Trimestral Janeiro/Março</w:t>
    </w:r>
    <w:r w:rsidR="00E87A94">
      <w:rPr>
        <w:rFonts w:asciiTheme="minorHAnsi" w:hAnsiTheme="minorHAnsi" w:cstheme="minorHAnsi"/>
        <w:b/>
        <w:sz w:val="15"/>
        <w:szCs w:val="16"/>
      </w:rPr>
      <w:t xml:space="preserve"> – DIVISÃO DE REDAÇÃO DE ACÓRDÃOS</w:t>
    </w:r>
  </w:p>
  <w:p w:rsidR="006C1B83" w:rsidRPr="00E070B0" w:rsidRDefault="006C1B83" w:rsidP="00E070B0">
    <w:pPr>
      <w:pStyle w:val="Cabealho"/>
      <w:spacing w:line="200" w:lineRule="exact"/>
      <w:jc w:val="center"/>
      <w:rPr>
        <w:sz w:val="20"/>
        <w:szCs w:val="20"/>
      </w:rPr>
    </w:pPr>
  </w:p>
  <w:p w:rsidR="006C1B83" w:rsidRPr="00E070B0" w:rsidRDefault="006C1B83" w:rsidP="00E070B0">
    <w:pPr>
      <w:pStyle w:val="Cabealho"/>
      <w:spacing w:line="200" w:lineRule="exact"/>
      <w:rPr>
        <w:sz w:val="20"/>
        <w:szCs w:val="20"/>
      </w:rPr>
    </w:pPr>
  </w:p>
  <w:p w:rsidR="006C1B83" w:rsidRPr="00E070B0" w:rsidRDefault="006C1B83" w:rsidP="00E070B0">
    <w:pPr>
      <w:spacing w:line="200" w:lineRule="exac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B83" w:rsidRDefault="006C1B8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4C0B"/>
    <w:rsid w:val="00001D7F"/>
    <w:rsid w:val="00002A5E"/>
    <w:rsid w:val="00002C22"/>
    <w:rsid w:val="00013D82"/>
    <w:rsid w:val="00021515"/>
    <w:rsid w:val="000362B3"/>
    <w:rsid w:val="000478B8"/>
    <w:rsid w:val="000533BF"/>
    <w:rsid w:val="00060241"/>
    <w:rsid w:val="00064A96"/>
    <w:rsid w:val="00070E47"/>
    <w:rsid w:val="00070FD2"/>
    <w:rsid w:val="00075ED4"/>
    <w:rsid w:val="00083F80"/>
    <w:rsid w:val="000A2DF8"/>
    <w:rsid w:val="000A3AC3"/>
    <w:rsid w:val="000A7D8B"/>
    <w:rsid w:val="000B07DC"/>
    <w:rsid w:val="000B2238"/>
    <w:rsid w:val="000B2996"/>
    <w:rsid w:val="000B68CD"/>
    <w:rsid w:val="000B714C"/>
    <w:rsid w:val="000D2242"/>
    <w:rsid w:val="000E26CF"/>
    <w:rsid w:val="000E519C"/>
    <w:rsid w:val="000E7C30"/>
    <w:rsid w:val="000F498D"/>
    <w:rsid w:val="0010065B"/>
    <w:rsid w:val="00117CBE"/>
    <w:rsid w:val="0012704B"/>
    <w:rsid w:val="00134C1D"/>
    <w:rsid w:val="001442EA"/>
    <w:rsid w:val="0015153E"/>
    <w:rsid w:val="00155382"/>
    <w:rsid w:val="00161C07"/>
    <w:rsid w:val="001620FC"/>
    <w:rsid w:val="0017077C"/>
    <w:rsid w:val="00172B45"/>
    <w:rsid w:val="00183751"/>
    <w:rsid w:val="001A282C"/>
    <w:rsid w:val="001A560D"/>
    <w:rsid w:val="001B6480"/>
    <w:rsid w:val="001E7AAB"/>
    <w:rsid w:val="001F092F"/>
    <w:rsid w:val="00200DCB"/>
    <w:rsid w:val="00204033"/>
    <w:rsid w:val="00214B17"/>
    <w:rsid w:val="00221A7A"/>
    <w:rsid w:val="00225133"/>
    <w:rsid w:val="00253668"/>
    <w:rsid w:val="00257CB6"/>
    <w:rsid w:val="002639A5"/>
    <w:rsid w:val="00282CB7"/>
    <w:rsid w:val="002B1D78"/>
    <w:rsid w:val="002B3720"/>
    <w:rsid w:val="002B4990"/>
    <w:rsid w:val="002C728B"/>
    <w:rsid w:val="002C7EE8"/>
    <w:rsid w:val="002D50DF"/>
    <w:rsid w:val="002D59FD"/>
    <w:rsid w:val="002E08BC"/>
    <w:rsid w:val="002E446F"/>
    <w:rsid w:val="002E60D5"/>
    <w:rsid w:val="002E72F0"/>
    <w:rsid w:val="002F3FFB"/>
    <w:rsid w:val="0030191F"/>
    <w:rsid w:val="003028ED"/>
    <w:rsid w:val="0030727D"/>
    <w:rsid w:val="00307AB0"/>
    <w:rsid w:val="00313E97"/>
    <w:rsid w:val="00316070"/>
    <w:rsid w:val="0032421F"/>
    <w:rsid w:val="00330F35"/>
    <w:rsid w:val="00343758"/>
    <w:rsid w:val="0035642B"/>
    <w:rsid w:val="00360806"/>
    <w:rsid w:val="00370037"/>
    <w:rsid w:val="003731A6"/>
    <w:rsid w:val="0038441B"/>
    <w:rsid w:val="00391960"/>
    <w:rsid w:val="003A0A70"/>
    <w:rsid w:val="003A1C8B"/>
    <w:rsid w:val="003A4C93"/>
    <w:rsid w:val="003B1A16"/>
    <w:rsid w:val="003B6011"/>
    <w:rsid w:val="003E5501"/>
    <w:rsid w:val="003F37BC"/>
    <w:rsid w:val="00436496"/>
    <w:rsid w:val="00443707"/>
    <w:rsid w:val="00454EA4"/>
    <w:rsid w:val="00455641"/>
    <w:rsid w:val="004574B2"/>
    <w:rsid w:val="00465BF1"/>
    <w:rsid w:val="00477603"/>
    <w:rsid w:val="00481EA2"/>
    <w:rsid w:val="00482C62"/>
    <w:rsid w:val="004843F2"/>
    <w:rsid w:val="00487223"/>
    <w:rsid w:val="004914CB"/>
    <w:rsid w:val="004A2994"/>
    <w:rsid w:val="004A46C1"/>
    <w:rsid w:val="004A479C"/>
    <w:rsid w:val="004B77D0"/>
    <w:rsid w:val="004C0D74"/>
    <w:rsid w:val="004E66B5"/>
    <w:rsid w:val="004F673E"/>
    <w:rsid w:val="004F7340"/>
    <w:rsid w:val="005022FC"/>
    <w:rsid w:val="00504DBB"/>
    <w:rsid w:val="00510E82"/>
    <w:rsid w:val="005139B7"/>
    <w:rsid w:val="00513C94"/>
    <w:rsid w:val="005211A8"/>
    <w:rsid w:val="00534936"/>
    <w:rsid w:val="00543EEF"/>
    <w:rsid w:val="005455E8"/>
    <w:rsid w:val="00557D03"/>
    <w:rsid w:val="005609AE"/>
    <w:rsid w:val="00567F4B"/>
    <w:rsid w:val="0057064E"/>
    <w:rsid w:val="00575FC2"/>
    <w:rsid w:val="0057678D"/>
    <w:rsid w:val="00582701"/>
    <w:rsid w:val="00584CF7"/>
    <w:rsid w:val="005A0577"/>
    <w:rsid w:val="005A405A"/>
    <w:rsid w:val="005A44AF"/>
    <w:rsid w:val="005B3B8B"/>
    <w:rsid w:val="005C03B7"/>
    <w:rsid w:val="005C48E8"/>
    <w:rsid w:val="005C4D35"/>
    <w:rsid w:val="005C5C04"/>
    <w:rsid w:val="005D0DBA"/>
    <w:rsid w:val="005D3263"/>
    <w:rsid w:val="005F1F40"/>
    <w:rsid w:val="006036BA"/>
    <w:rsid w:val="00604B24"/>
    <w:rsid w:val="0060576E"/>
    <w:rsid w:val="0063123E"/>
    <w:rsid w:val="00633B4E"/>
    <w:rsid w:val="006370A3"/>
    <w:rsid w:val="00640B87"/>
    <w:rsid w:val="00652CBC"/>
    <w:rsid w:val="00652DB2"/>
    <w:rsid w:val="00661333"/>
    <w:rsid w:val="00661914"/>
    <w:rsid w:val="00662A4D"/>
    <w:rsid w:val="006636B6"/>
    <w:rsid w:val="00664971"/>
    <w:rsid w:val="006854FA"/>
    <w:rsid w:val="00694736"/>
    <w:rsid w:val="006A19A0"/>
    <w:rsid w:val="006C1B83"/>
    <w:rsid w:val="006C4F04"/>
    <w:rsid w:val="006C7160"/>
    <w:rsid w:val="006D47DC"/>
    <w:rsid w:val="006D52A7"/>
    <w:rsid w:val="006D763B"/>
    <w:rsid w:val="006F0388"/>
    <w:rsid w:val="006F6D0B"/>
    <w:rsid w:val="0071251A"/>
    <w:rsid w:val="00717963"/>
    <w:rsid w:val="00727F80"/>
    <w:rsid w:val="00730F0E"/>
    <w:rsid w:val="0073380B"/>
    <w:rsid w:val="007402CA"/>
    <w:rsid w:val="007443F1"/>
    <w:rsid w:val="00746405"/>
    <w:rsid w:val="00765A27"/>
    <w:rsid w:val="00767E74"/>
    <w:rsid w:val="0077253E"/>
    <w:rsid w:val="00785B56"/>
    <w:rsid w:val="00792C4C"/>
    <w:rsid w:val="00793D30"/>
    <w:rsid w:val="00794E97"/>
    <w:rsid w:val="007A1EFE"/>
    <w:rsid w:val="007C7844"/>
    <w:rsid w:val="007D73AB"/>
    <w:rsid w:val="007E05C9"/>
    <w:rsid w:val="007E0962"/>
    <w:rsid w:val="007F3D73"/>
    <w:rsid w:val="00800AD7"/>
    <w:rsid w:val="008202EB"/>
    <w:rsid w:val="00836C4C"/>
    <w:rsid w:val="00837CA9"/>
    <w:rsid w:val="00847305"/>
    <w:rsid w:val="00851D5F"/>
    <w:rsid w:val="0085589C"/>
    <w:rsid w:val="008577D7"/>
    <w:rsid w:val="00865F2D"/>
    <w:rsid w:val="00866B6B"/>
    <w:rsid w:val="00867A93"/>
    <w:rsid w:val="00873B7D"/>
    <w:rsid w:val="00893328"/>
    <w:rsid w:val="008B1E4B"/>
    <w:rsid w:val="008B3758"/>
    <w:rsid w:val="008B4A6A"/>
    <w:rsid w:val="008B61FA"/>
    <w:rsid w:val="008F1BCA"/>
    <w:rsid w:val="008F32C1"/>
    <w:rsid w:val="008F7140"/>
    <w:rsid w:val="00910410"/>
    <w:rsid w:val="00911A2D"/>
    <w:rsid w:val="00917EBB"/>
    <w:rsid w:val="00925B64"/>
    <w:rsid w:val="00927919"/>
    <w:rsid w:val="00940CEA"/>
    <w:rsid w:val="00944156"/>
    <w:rsid w:val="0094582F"/>
    <w:rsid w:val="009A478B"/>
    <w:rsid w:val="009B4298"/>
    <w:rsid w:val="009C11E9"/>
    <w:rsid w:val="009C1987"/>
    <w:rsid w:val="009D088F"/>
    <w:rsid w:val="009E3174"/>
    <w:rsid w:val="009E4BC4"/>
    <w:rsid w:val="009F07D4"/>
    <w:rsid w:val="009F1242"/>
    <w:rsid w:val="009F19DF"/>
    <w:rsid w:val="009F1B2D"/>
    <w:rsid w:val="009F6939"/>
    <w:rsid w:val="00A47EBB"/>
    <w:rsid w:val="00A50CB0"/>
    <w:rsid w:val="00A5623F"/>
    <w:rsid w:val="00A56819"/>
    <w:rsid w:val="00A64E27"/>
    <w:rsid w:val="00A65C10"/>
    <w:rsid w:val="00A675D2"/>
    <w:rsid w:val="00A72490"/>
    <w:rsid w:val="00A81186"/>
    <w:rsid w:val="00A90F79"/>
    <w:rsid w:val="00A9431A"/>
    <w:rsid w:val="00A94A91"/>
    <w:rsid w:val="00AA3349"/>
    <w:rsid w:val="00AC23A5"/>
    <w:rsid w:val="00AF39D1"/>
    <w:rsid w:val="00B036C7"/>
    <w:rsid w:val="00B11D9F"/>
    <w:rsid w:val="00B12F28"/>
    <w:rsid w:val="00B15FD2"/>
    <w:rsid w:val="00B240DC"/>
    <w:rsid w:val="00B50F9E"/>
    <w:rsid w:val="00B53534"/>
    <w:rsid w:val="00B53AD1"/>
    <w:rsid w:val="00B633DD"/>
    <w:rsid w:val="00B67992"/>
    <w:rsid w:val="00B97347"/>
    <w:rsid w:val="00BA3583"/>
    <w:rsid w:val="00BA5711"/>
    <w:rsid w:val="00BB1326"/>
    <w:rsid w:val="00BC2E92"/>
    <w:rsid w:val="00BC3F05"/>
    <w:rsid w:val="00BE4899"/>
    <w:rsid w:val="00C01B70"/>
    <w:rsid w:val="00C11112"/>
    <w:rsid w:val="00C16EA6"/>
    <w:rsid w:val="00C20CE6"/>
    <w:rsid w:val="00C21E9D"/>
    <w:rsid w:val="00C43779"/>
    <w:rsid w:val="00C46E02"/>
    <w:rsid w:val="00C579E5"/>
    <w:rsid w:val="00C601DD"/>
    <w:rsid w:val="00C6760D"/>
    <w:rsid w:val="00C75D98"/>
    <w:rsid w:val="00C86383"/>
    <w:rsid w:val="00C874D1"/>
    <w:rsid w:val="00CA0C07"/>
    <w:rsid w:val="00CA1A11"/>
    <w:rsid w:val="00CA1B9D"/>
    <w:rsid w:val="00CA5FD4"/>
    <w:rsid w:val="00CB0624"/>
    <w:rsid w:val="00CC3C1F"/>
    <w:rsid w:val="00CD018A"/>
    <w:rsid w:val="00CD6CF8"/>
    <w:rsid w:val="00CE2DC0"/>
    <w:rsid w:val="00CE34E6"/>
    <w:rsid w:val="00CE4C0B"/>
    <w:rsid w:val="00CF6132"/>
    <w:rsid w:val="00D14F8F"/>
    <w:rsid w:val="00D157C7"/>
    <w:rsid w:val="00D20863"/>
    <w:rsid w:val="00D32F63"/>
    <w:rsid w:val="00D615B1"/>
    <w:rsid w:val="00D61CD8"/>
    <w:rsid w:val="00D71C4B"/>
    <w:rsid w:val="00DA0FC2"/>
    <w:rsid w:val="00DB1034"/>
    <w:rsid w:val="00DB1090"/>
    <w:rsid w:val="00DB3A56"/>
    <w:rsid w:val="00DB3D73"/>
    <w:rsid w:val="00DC10B1"/>
    <w:rsid w:val="00DC126C"/>
    <w:rsid w:val="00DC14FA"/>
    <w:rsid w:val="00DC3030"/>
    <w:rsid w:val="00DC3666"/>
    <w:rsid w:val="00DD73B6"/>
    <w:rsid w:val="00DE0F54"/>
    <w:rsid w:val="00DE47A1"/>
    <w:rsid w:val="00DE69B5"/>
    <w:rsid w:val="00E01451"/>
    <w:rsid w:val="00E070B0"/>
    <w:rsid w:val="00E14017"/>
    <w:rsid w:val="00E14DF8"/>
    <w:rsid w:val="00E17C9E"/>
    <w:rsid w:val="00E34492"/>
    <w:rsid w:val="00E43BF3"/>
    <w:rsid w:val="00E47831"/>
    <w:rsid w:val="00E60955"/>
    <w:rsid w:val="00E67F78"/>
    <w:rsid w:val="00E73F36"/>
    <w:rsid w:val="00E74468"/>
    <w:rsid w:val="00E87A94"/>
    <w:rsid w:val="00E9301D"/>
    <w:rsid w:val="00E961E2"/>
    <w:rsid w:val="00EA101B"/>
    <w:rsid w:val="00EA61A4"/>
    <w:rsid w:val="00EB5154"/>
    <w:rsid w:val="00EC152C"/>
    <w:rsid w:val="00EC2292"/>
    <w:rsid w:val="00EC4271"/>
    <w:rsid w:val="00EC4BD1"/>
    <w:rsid w:val="00EC50FD"/>
    <w:rsid w:val="00ED3D71"/>
    <w:rsid w:val="00EE5C85"/>
    <w:rsid w:val="00F14294"/>
    <w:rsid w:val="00F14C1A"/>
    <w:rsid w:val="00F20DF0"/>
    <w:rsid w:val="00F24D48"/>
    <w:rsid w:val="00F56E34"/>
    <w:rsid w:val="00F57D1E"/>
    <w:rsid w:val="00F616AE"/>
    <w:rsid w:val="00F668BA"/>
    <w:rsid w:val="00F82923"/>
    <w:rsid w:val="00F9302E"/>
    <w:rsid w:val="00FB0BE4"/>
    <w:rsid w:val="00FC7181"/>
    <w:rsid w:val="00FC77E6"/>
    <w:rsid w:val="00FD2379"/>
    <w:rsid w:val="00FE128E"/>
    <w:rsid w:val="00FE5AEF"/>
    <w:rsid w:val="00FF0620"/>
    <w:rsid w:val="00FF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0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CE4C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4C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Forte">
    <w:name w:val="Strong"/>
    <w:basedOn w:val="Fontepargpadro"/>
    <w:qFormat/>
    <w:rsid w:val="00D14F8F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704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704B"/>
    <w:rPr>
      <w:rFonts w:ascii="Calibri" w:eastAsia="Calibri" w:hAnsi="Calibri" w:cs="Times New Roman"/>
    </w:rPr>
  </w:style>
  <w:style w:type="paragraph" w:customStyle="1" w:styleId="Default">
    <w:name w:val="Default"/>
    <w:rsid w:val="00A65C10"/>
    <w:pPr>
      <w:autoSpaceDE w:val="0"/>
      <w:autoSpaceDN w:val="0"/>
      <w:adjustRightInd w:val="0"/>
      <w:spacing w:after="0" w:line="240" w:lineRule="auto"/>
    </w:pPr>
    <w:rPr>
      <w:rFonts w:ascii="BDKGCO+Arial" w:eastAsia="Times New Roman" w:hAnsi="BDKGCO+Arial" w:cs="BDKGCO+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F7A4B-994D-4980-ABFB-4929BFA5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2795</TotalTime>
  <Pages>8</Pages>
  <Words>2174</Words>
  <Characters>11744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erika.araujo</dc:creator>
  <cp:lastModifiedBy>Adriane Unah Godinho Rodrigues</cp:lastModifiedBy>
  <cp:revision>173</cp:revision>
  <cp:lastPrinted>2014-03-14T15:46:00Z</cp:lastPrinted>
  <dcterms:created xsi:type="dcterms:W3CDTF">2013-02-01T15:04:00Z</dcterms:created>
  <dcterms:modified xsi:type="dcterms:W3CDTF">2015-07-15T17:15:00Z</dcterms:modified>
</cp:coreProperties>
</file>